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29" w:rsidRPr="007A6305" w:rsidRDefault="0099243A" w:rsidP="007A6305">
      <w:pPr>
        <w:sectPr w:rsidR="00437A29" w:rsidRPr="007A6305">
          <w:type w:val="continuous"/>
          <w:pgSz w:w="11920" w:h="16850"/>
          <w:pgMar w:top="1500" w:right="620" w:bottom="280" w:left="1680" w:header="720" w:footer="720" w:gutter="0"/>
          <w:cols w:space="720"/>
        </w:sectPr>
      </w:pPr>
      <w:bookmarkStart w:id="0" w:name="_GoBack"/>
      <w:r>
        <w:rPr>
          <w:b/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-1050897</wp:posOffset>
            </wp:positionH>
            <wp:positionV relativeFrom="paragraph">
              <wp:posOffset>-928646</wp:posOffset>
            </wp:positionV>
            <wp:extent cx="7521934" cy="10638845"/>
            <wp:effectExtent l="0" t="0" r="0" b="0"/>
            <wp:wrapNone/>
            <wp:docPr id="1" name="Рисунок 1" descr="C:\Users\Сайзанак\Desktop\Сайтче сугар чуулдер\положение о метод кабине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йзанак\Desktop\Сайтче сугар чуулдер\положение о метод кабинете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519" cy="1064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7A29" w:rsidRDefault="00242FD7">
      <w:pPr>
        <w:pStyle w:val="31"/>
        <w:numPr>
          <w:ilvl w:val="0"/>
          <w:numId w:val="4"/>
        </w:numPr>
        <w:tabs>
          <w:tab w:val="left" w:pos="3878"/>
        </w:tabs>
        <w:spacing w:before="67"/>
        <w:ind w:hanging="249"/>
        <w:jc w:val="left"/>
      </w:pPr>
      <w:r>
        <w:lastRenderedPageBreak/>
        <w:t>Общие</w:t>
      </w:r>
      <w:r>
        <w:rPr>
          <w:spacing w:val="-14"/>
        </w:rPr>
        <w:t xml:space="preserve"> </w:t>
      </w:r>
      <w:r>
        <w:t>положения</w:t>
      </w:r>
    </w:p>
    <w:p w:rsidR="00437A29" w:rsidRDefault="00437A29">
      <w:pPr>
        <w:pStyle w:val="a3"/>
        <w:spacing w:before="1"/>
        <w:rPr>
          <w:b/>
          <w:sz w:val="30"/>
        </w:rPr>
      </w:pPr>
    </w:p>
    <w:p w:rsidR="00437A29" w:rsidRDefault="00242FD7">
      <w:pPr>
        <w:pStyle w:val="a4"/>
        <w:numPr>
          <w:ilvl w:val="1"/>
          <w:numId w:val="3"/>
        </w:numPr>
        <w:tabs>
          <w:tab w:val="left" w:pos="577"/>
        </w:tabs>
        <w:spacing w:line="237" w:lineRule="auto"/>
        <w:ind w:right="236"/>
        <w:jc w:val="both"/>
      </w:pPr>
      <w:r>
        <w:rPr>
          <w:sz w:val="24"/>
        </w:rPr>
        <w:t xml:space="preserve">Положение о дополнительных общеразвивающих программах </w:t>
      </w:r>
      <w:r w:rsidR="00130585">
        <w:rPr>
          <w:sz w:val="24"/>
        </w:rPr>
        <w:t>МБДОУ д/с №4</w:t>
      </w:r>
      <w:r>
        <w:rPr>
          <w:spacing w:val="61"/>
          <w:sz w:val="24"/>
        </w:rPr>
        <w:t xml:space="preserve"> </w:t>
      </w:r>
      <w:r>
        <w:rPr>
          <w:sz w:val="24"/>
        </w:rPr>
        <w:t>«</w:t>
      </w:r>
      <w:r w:rsidR="00130585">
        <w:rPr>
          <w:sz w:val="24"/>
        </w:rPr>
        <w:t>Сайзанак</w:t>
      </w:r>
      <w:r>
        <w:t>»</w:t>
      </w:r>
      <w:r>
        <w:rPr>
          <w:spacing w:val="-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Положение)</w:t>
      </w:r>
      <w:r>
        <w:rPr>
          <w:spacing w:val="-2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</w:p>
    <w:p w:rsidR="00437A29" w:rsidRDefault="00242FD7">
      <w:pPr>
        <w:pStyle w:val="a4"/>
        <w:numPr>
          <w:ilvl w:val="0"/>
          <w:numId w:val="2"/>
        </w:numPr>
        <w:tabs>
          <w:tab w:val="left" w:pos="342"/>
        </w:tabs>
        <w:spacing w:before="5" w:line="232" w:lineRule="auto"/>
        <w:ind w:right="335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:rsidR="00437A29" w:rsidRDefault="00242FD7">
      <w:pPr>
        <w:pStyle w:val="a4"/>
        <w:numPr>
          <w:ilvl w:val="0"/>
          <w:numId w:val="2"/>
        </w:numPr>
        <w:tabs>
          <w:tab w:val="left" w:pos="327"/>
        </w:tabs>
        <w:spacing w:before="5"/>
        <w:ind w:right="336" w:firstLine="0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29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1008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программам»,</w:t>
      </w:r>
    </w:p>
    <w:p w:rsidR="00437A29" w:rsidRDefault="00242FD7">
      <w:pPr>
        <w:pStyle w:val="a4"/>
        <w:numPr>
          <w:ilvl w:val="0"/>
          <w:numId w:val="2"/>
        </w:numPr>
        <w:tabs>
          <w:tab w:val="left" w:pos="284"/>
        </w:tabs>
        <w:spacing w:before="7" w:line="272" w:lineRule="exact"/>
        <w:ind w:left="283" w:hanging="145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17.10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</w:p>
    <w:p w:rsidR="00437A29" w:rsidRDefault="00242FD7">
      <w:pPr>
        <w:pStyle w:val="a3"/>
        <w:spacing w:line="237" w:lineRule="auto"/>
        <w:ind w:left="139" w:right="725"/>
        <w:jc w:val="both"/>
      </w:pPr>
      <w:r>
        <w:t>№1155 «Об утверждении федерального государственного стандарта дошкольного</w:t>
      </w:r>
      <w:r>
        <w:rPr>
          <w:spacing w:val="1"/>
        </w:rPr>
        <w:t xml:space="preserve"> </w:t>
      </w:r>
      <w:r>
        <w:t>образования»,</w:t>
      </w:r>
    </w:p>
    <w:p w:rsidR="00437A29" w:rsidRDefault="00242FD7">
      <w:pPr>
        <w:pStyle w:val="a4"/>
        <w:numPr>
          <w:ilvl w:val="0"/>
          <w:numId w:val="2"/>
        </w:numPr>
        <w:tabs>
          <w:tab w:val="left" w:pos="284"/>
        </w:tabs>
        <w:spacing w:before="8" w:line="274" w:lineRule="exact"/>
        <w:ind w:left="283" w:hanging="145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МБ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145»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Учреждение).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615"/>
        </w:tabs>
        <w:ind w:left="139" w:right="343"/>
        <w:jc w:val="both"/>
        <w:rPr>
          <w:sz w:val="24"/>
        </w:rPr>
      </w:pPr>
      <w:r>
        <w:rPr>
          <w:sz w:val="24"/>
        </w:rPr>
        <w:t>Положение устанавливает единые требования к структуре и оформлению,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регламентирует порядок рассмотрения, согласования и </w:t>
      </w:r>
      <w:proofErr w:type="gramStart"/>
      <w:r>
        <w:rPr>
          <w:sz w:val="24"/>
        </w:rPr>
        <w:t>утверждения</w:t>
      </w:r>
      <w:proofErr w:type="gramEnd"/>
      <w:r>
        <w:rPr>
          <w:sz w:val="24"/>
        </w:rPr>
        <w:t xml:space="preserve">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 в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774"/>
        </w:tabs>
        <w:spacing w:before="2" w:line="235" w:lineRule="auto"/>
        <w:ind w:left="139" w:right="327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года.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562"/>
        </w:tabs>
        <w:spacing w:before="11" w:line="274" w:lineRule="exact"/>
        <w:ind w:left="562" w:hanging="42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634"/>
        </w:tabs>
        <w:ind w:left="139" w:right="336"/>
        <w:jc w:val="both"/>
        <w:rPr>
          <w:sz w:val="24"/>
        </w:rPr>
      </w:pPr>
      <w:r>
        <w:rPr>
          <w:sz w:val="24"/>
        </w:rPr>
        <w:t>Допускается разработка Программы коллективом педагогов (творческой группой)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Данное решение принимается коллегиально на педагогическом совете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заведующего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567"/>
        </w:tabs>
        <w:spacing w:line="235" w:lineRule="auto"/>
        <w:ind w:left="139" w:right="355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воспитателем.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620"/>
        </w:tabs>
        <w:spacing w:before="2"/>
        <w:ind w:left="139" w:right="345"/>
        <w:jc w:val="both"/>
        <w:rPr>
          <w:sz w:val="24"/>
        </w:rPr>
      </w:pPr>
      <w:r>
        <w:rPr>
          <w:sz w:val="24"/>
        </w:rPr>
        <w:t>Дополнительная общеразвивающая программа дополнительного образования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586"/>
        </w:tabs>
        <w:spacing w:before="8"/>
        <w:ind w:left="139" w:right="338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562"/>
        </w:tabs>
        <w:spacing w:line="274" w:lineRule="exact"/>
        <w:ind w:left="562" w:hanging="423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Положении:</w:t>
      </w:r>
    </w:p>
    <w:p w:rsidR="00437A29" w:rsidRDefault="00242FD7">
      <w:pPr>
        <w:pStyle w:val="a4"/>
        <w:numPr>
          <w:ilvl w:val="2"/>
          <w:numId w:val="3"/>
        </w:numPr>
        <w:tabs>
          <w:tab w:val="left" w:pos="769"/>
        </w:tabs>
        <w:ind w:right="329"/>
        <w:jc w:val="both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 аттестации, который представлен в виде учебного плана, календарного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материалов.</w:t>
      </w:r>
    </w:p>
    <w:p w:rsidR="00437A29" w:rsidRDefault="00242FD7">
      <w:pPr>
        <w:pStyle w:val="a4"/>
        <w:numPr>
          <w:ilvl w:val="2"/>
          <w:numId w:val="3"/>
        </w:numPr>
        <w:tabs>
          <w:tab w:val="left" w:pos="894"/>
        </w:tabs>
        <w:spacing w:before="4" w:line="235" w:lineRule="auto"/>
        <w:ind w:right="339"/>
        <w:jc w:val="both"/>
        <w:rPr>
          <w:sz w:val="24"/>
        </w:rPr>
      </w:pP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и распределение по периодам обучения учебного материала,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деятельности.</w:t>
      </w:r>
    </w:p>
    <w:p w:rsidR="00437A29" w:rsidRDefault="00242FD7">
      <w:pPr>
        <w:pStyle w:val="a4"/>
        <w:numPr>
          <w:ilvl w:val="2"/>
          <w:numId w:val="3"/>
        </w:numPr>
        <w:tabs>
          <w:tab w:val="left" w:pos="874"/>
        </w:tabs>
        <w:spacing w:before="8"/>
        <w:ind w:right="327"/>
        <w:jc w:val="both"/>
        <w:rPr>
          <w:sz w:val="24"/>
        </w:rPr>
      </w:pPr>
      <w:r>
        <w:rPr>
          <w:b/>
          <w:sz w:val="24"/>
        </w:rPr>
        <w:t xml:space="preserve">Направленность образования </w:t>
      </w:r>
      <w:r>
        <w:rPr>
          <w:sz w:val="24"/>
        </w:rPr>
        <w:t>— ориентация образовательной программы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области знания и (или) виды деятельности, определяющая ее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тематическое содержание,</w:t>
      </w:r>
      <w:r>
        <w:rPr>
          <w:spacing w:val="60"/>
          <w:sz w:val="24"/>
        </w:rPr>
        <w:t xml:space="preserve"> </w:t>
      </w:r>
      <w:r>
        <w:rPr>
          <w:sz w:val="24"/>
        </w:rPr>
        <w:t>преобладающие виды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 деятельности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:rsidR="00437A29" w:rsidRDefault="00242FD7">
      <w:pPr>
        <w:pStyle w:val="a4"/>
        <w:numPr>
          <w:ilvl w:val="1"/>
          <w:numId w:val="3"/>
        </w:numPr>
        <w:tabs>
          <w:tab w:val="left" w:pos="754"/>
        </w:tabs>
        <w:ind w:left="139" w:right="322"/>
        <w:jc w:val="both"/>
        <w:rPr>
          <w:sz w:val="24"/>
        </w:rPr>
      </w:pPr>
      <w:proofErr w:type="gramStart"/>
      <w:r>
        <w:rPr>
          <w:sz w:val="24"/>
        </w:rPr>
        <w:t>Содержание образования по дополнительному образованию детей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 и сотрудничеству между участниками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учитывать разнообразие мировоззренческих подходов, 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права воспитанников и их законных представителей на свободный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исоциокультурными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ценностями.</w:t>
      </w:r>
    </w:p>
    <w:p w:rsidR="00437A29" w:rsidRDefault="00437A29">
      <w:pPr>
        <w:jc w:val="both"/>
        <w:rPr>
          <w:sz w:val="24"/>
        </w:rPr>
        <w:sectPr w:rsidR="00437A29">
          <w:footerReference w:type="default" r:id="rId9"/>
          <w:pgSz w:w="11920" w:h="16850"/>
          <w:pgMar w:top="1040" w:right="620" w:bottom="1180" w:left="1680" w:header="0" w:footer="985" w:gutter="0"/>
          <w:pgNumType w:start="2"/>
          <w:cols w:space="720"/>
        </w:sectPr>
      </w:pPr>
    </w:p>
    <w:p w:rsidR="00437A29" w:rsidRDefault="00242FD7">
      <w:pPr>
        <w:pStyle w:val="a4"/>
        <w:numPr>
          <w:ilvl w:val="1"/>
          <w:numId w:val="3"/>
        </w:numPr>
        <w:tabs>
          <w:tab w:val="left" w:pos="884"/>
        </w:tabs>
        <w:spacing w:before="62" w:line="242" w:lineRule="auto"/>
        <w:ind w:left="139" w:right="323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Дополнительная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общеразвивающая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61"/>
          <w:sz w:val="24"/>
        </w:rPr>
        <w:t xml:space="preserve"> </w:t>
      </w:r>
      <w:r>
        <w:rPr>
          <w:sz w:val="24"/>
        </w:rPr>
        <w:t>отражающая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выйдет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образованности;</w:t>
      </w:r>
      <w:proofErr w:type="gramEnd"/>
    </w:p>
    <w:p w:rsidR="00437A29" w:rsidRDefault="00437A29">
      <w:pPr>
        <w:pStyle w:val="a3"/>
        <w:spacing w:before="8"/>
      </w:pPr>
    </w:p>
    <w:p w:rsidR="00437A29" w:rsidRDefault="00242FD7">
      <w:pPr>
        <w:pStyle w:val="31"/>
        <w:numPr>
          <w:ilvl w:val="0"/>
          <w:numId w:val="4"/>
        </w:numPr>
        <w:tabs>
          <w:tab w:val="left" w:pos="1345"/>
        </w:tabs>
        <w:ind w:left="1344" w:hanging="246"/>
        <w:jc w:val="left"/>
      </w:pPr>
      <w:r>
        <w:rPr>
          <w:spacing w:val="-2"/>
          <w:w w:val="105"/>
        </w:rPr>
        <w:t>Цели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задачи,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дополнительных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общеразвивающих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программ</w:t>
      </w:r>
    </w:p>
    <w:p w:rsidR="00437A29" w:rsidRDefault="00437A29">
      <w:pPr>
        <w:pStyle w:val="a3"/>
        <w:spacing w:before="11"/>
        <w:rPr>
          <w:b/>
          <w:sz w:val="22"/>
        </w:rPr>
      </w:pPr>
    </w:p>
    <w:p w:rsidR="00437A29" w:rsidRDefault="00242FD7">
      <w:pPr>
        <w:pStyle w:val="a3"/>
        <w:ind w:left="139" w:right="331"/>
        <w:jc w:val="both"/>
      </w:pPr>
      <w:r>
        <w:t>2.1.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proofErr w:type="gramStart"/>
      <w:r>
        <w:t>на</w:t>
      </w:r>
      <w:proofErr w:type="gramEnd"/>
      <w:r>
        <w:t>: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83" w:lineRule="exact"/>
        <w:ind w:left="326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37" w:lineRule="auto"/>
        <w:ind w:right="335" w:firstLine="0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интеллектуальном, нравственном, художественно – эстетическом развитии,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81" w:lineRule="exact"/>
        <w:ind w:left="326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37" w:lineRule="auto"/>
        <w:ind w:right="316" w:firstLine="0"/>
        <w:jc w:val="both"/>
        <w:rPr>
          <w:sz w:val="24"/>
        </w:rPr>
      </w:pPr>
      <w:r>
        <w:rPr>
          <w:sz w:val="24"/>
        </w:rPr>
        <w:t>обеспечение духовно – нравственного, гражданско – патриотического, военно –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42"/>
        </w:tabs>
        <w:spacing w:line="237" w:lineRule="auto"/>
        <w:ind w:right="336" w:firstLine="0"/>
        <w:jc w:val="both"/>
        <w:rPr>
          <w:sz w:val="24"/>
        </w:rPr>
      </w:pP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способности;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85" w:lineRule="exact"/>
        <w:ind w:left="739" w:hanging="558"/>
        <w:jc w:val="both"/>
        <w:rPr>
          <w:sz w:val="24"/>
        </w:rPr>
      </w:pPr>
      <w:r>
        <w:rPr>
          <w:sz w:val="24"/>
        </w:rPr>
        <w:t>профессиональную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ind w:right="348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37" w:lineRule="auto"/>
        <w:ind w:right="342" w:firstLine="0"/>
        <w:jc w:val="both"/>
        <w:rPr>
          <w:sz w:val="24"/>
        </w:rPr>
      </w:pPr>
      <w:r>
        <w:rPr>
          <w:sz w:val="24"/>
        </w:rPr>
        <w:t>подготовку спортивного резерва и спортсменов высокого класса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стандартами спортивной подготовки, в том числе из числа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инвалидов;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72" w:lineRule="exact"/>
        <w:ind w:left="739" w:hanging="558"/>
        <w:jc w:val="both"/>
        <w:rPr>
          <w:sz w:val="24"/>
        </w:rPr>
      </w:pPr>
      <w:r>
        <w:rPr>
          <w:sz w:val="24"/>
        </w:rPr>
        <w:t>социализацию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84" w:lineRule="exact"/>
        <w:ind w:left="326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37" w:lineRule="auto"/>
        <w:ind w:right="328" w:firstLine="0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стандартов.</w:t>
      </w:r>
    </w:p>
    <w:p w:rsidR="00437A29" w:rsidRDefault="00437A29">
      <w:pPr>
        <w:pStyle w:val="a3"/>
        <w:spacing w:before="7"/>
      </w:pPr>
    </w:p>
    <w:p w:rsidR="00437A29" w:rsidRDefault="00242FD7">
      <w:pPr>
        <w:pStyle w:val="31"/>
        <w:numPr>
          <w:ilvl w:val="0"/>
          <w:numId w:val="4"/>
        </w:numPr>
        <w:tabs>
          <w:tab w:val="left" w:pos="1613"/>
          <w:tab w:val="left" w:pos="1614"/>
        </w:tabs>
        <w:spacing w:before="1"/>
        <w:ind w:left="1613" w:hanging="424"/>
        <w:jc w:val="left"/>
      </w:pPr>
      <w:r>
        <w:rPr>
          <w:spacing w:val="-2"/>
          <w:w w:val="105"/>
        </w:rPr>
        <w:t>Структура дополнительной</w:t>
      </w:r>
      <w:r>
        <w:rPr>
          <w:spacing w:val="-1"/>
          <w:w w:val="105"/>
        </w:rPr>
        <w:t xml:space="preserve"> общеразвивающей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программы</w:t>
      </w:r>
    </w:p>
    <w:p w:rsidR="00437A29" w:rsidRDefault="00437A29">
      <w:pPr>
        <w:pStyle w:val="a3"/>
        <w:spacing w:before="10"/>
        <w:rPr>
          <w:b/>
          <w:sz w:val="22"/>
        </w:rPr>
      </w:pP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spacing w:before="1" w:line="266" w:lineRule="exact"/>
        <w:ind w:hanging="424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образом: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6" w:lineRule="exact"/>
        <w:ind w:left="326" w:hanging="145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6" w:lineRule="exact"/>
        <w:ind w:left="326" w:hanging="145"/>
        <w:rPr>
          <w:sz w:val="24"/>
        </w:rPr>
      </w:pPr>
      <w:r>
        <w:rPr>
          <w:sz w:val="24"/>
        </w:rPr>
        <w:t>Содержание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7" w:lineRule="exact"/>
        <w:ind w:left="326" w:hanging="145"/>
        <w:rPr>
          <w:sz w:val="24"/>
        </w:rPr>
      </w:pPr>
      <w:r>
        <w:rPr>
          <w:sz w:val="24"/>
        </w:rPr>
        <w:t>Пояснительная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записка;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7" w:lineRule="exact"/>
        <w:ind w:left="326" w:hanging="145"/>
        <w:rPr>
          <w:sz w:val="24"/>
        </w:rPr>
      </w:pPr>
      <w:r>
        <w:rPr>
          <w:sz w:val="24"/>
        </w:rPr>
        <w:t>Учебно-тематический план;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6" w:lineRule="exact"/>
        <w:ind w:left="326"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4"/>
          <w:sz w:val="24"/>
        </w:rPr>
        <w:t xml:space="preserve"> </w:t>
      </w:r>
      <w:r>
        <w:rPr>
          <w:sz w:val="24"/>
        </w:rPr>
        <w:t>курса;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76" w:lineRule="exact"/>
        <w:ind w:left="739" w:hanging="558"/>
        <w:rPr>
          <w:sz w:val="24"/>
        </w:rPr>
      </w:pPr>
      <w:r>
        <w:rPr>
          <w:sz w:val="24"/>
        </w:rPr>
        <w:t>Диагностический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инструментарий;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6" w:lineRule="exact"/>
        <w:ind w:left="326" w:hanging="145"/>
        <w:rPr>
          <w:sz w:val="24"/>
        </w:rPr>
      </w:pPr>
      <w:r>
        <w:rPr>
          <w:sz w:val="24"/>
        </w:rPr>
        <w:t>Информационно-методическое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80" w:lineRule="exact"/>
        <w:ind w:left="326" w:hanging="145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86" w:lineRule="exact"/>
        <w:ind w:left="739" w:hanging="558"/>
        <w:rPr>
          <w:sz w:val="24"/>
        </w:rPr>
      </w:pPr>
      <w:r>
        <w:rPr>
          <w:sz w:val="24"/>
        </w:rPr>
        <w:t>Приложение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spacing w:line="263" w:lineRule="exact"/>
        <w:ind w:hanging="424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титульном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указывать: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7" w:lineRule="exact"/>
        <w:ind w:left="326" w:hanging="145"/>
        <w:rPr>
          <w:sz w:val="24"/>
        </w:rPr>
      </w:pPr>
      <w:r>
        <w:rPr>
          <w:spacing w:val="-1"/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7" w:lineRule="exact"/>
        <w:ind w:left="326" w:hanging="145"/>
        <w:rPr>
          <w:sz w:val="24"/>
        </w:rPr>
      </w:pPr>
      <w:r>
        <w:rPr>
          <w:sz w:val="24"/>
        </w:rPr>
        <w:t>где,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76" w:lineRule="exact"/>
        <w:ind w:left="739" w:hanging="558"/>
        <w:rPr>
          <w:sz w:val="24"/>
        </w:rPr>
      </w:pPr>
      <w:r>
        <w:rPr>
          <w:sz w:val="24"/>
        </w:rPr>
        <w:t>название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81" w:lineRule="exact"/>
        <w:ind w:left="326" w:hanging="145"/>
        <w:rPr>
          <w:sz w:val="24"/>
        </w:rPr>
      </w:pP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90" w:lineRule="exact"/>
        <w:ind w:left="326" w:hanging="145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 Программы;</w:t>
      </w:r>
    </w:p>
    <w:p w:rsidR="00437A29" w:rsidRDefault="00437A29">
      <w:pPr>
        <w:spacing w:line="290" w:lineRule="exact"/>
        <w:rPr>
          <w:sz w:val="24"/>
        </w:rPr>
        <w:sectPr w:rsidR="00437A29">
          <w:pgSz w:w="11920" w:h="16850"/>
          <w:pgMar w:top="1040" w:right="620" w:bottom="1180" w:left="1680" w:header="0" w:footer="985" w:gutter="0"/>
          <w:cols w:space="720"/>
        </w:sectPr>
      </w:pP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before="82" w:line="285" w:lineRule="exact"/>
        <w:ind w:left="739" w:hanging="558"/>
        <w:rPr>
          <w:sz w:val="24"/>
        </w:rPr>
      </w:pPr>
      <w:r>
        <w:rPr>
          <w:sz w:val="24"/>
        </w:rPr>
        <w:lastRenderedPageBreak/>
        <w:t>ФИО,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Программы;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79" w:lineRule="exact"/>
        <w:ind w:left="326" w:hanging="145"/>
        <w:rPr>
          <w:sz w:val="24"/>
        </w:rPr>
      </w:pPr>
      <w:r>
        <w:rPr>
          <w:sz w:val="24"/>
        </w:rPr>
        <w:t>название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86" w:lineRule="exact"/>
        <w:ind w:left="326" w:hanging="145"/>
        <w:rPr>
          <w:sz w:val="24"/>
        </w:rPr>
      </w:pP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 Программы.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548"/>
        </w:tabs>
        <w:spacing w:line="269" w:lineRule="exact"/>
        <w:ind w:left="547" w:hanging="368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"/>
          <w:sz w:val="24"/>
        </w:rPr>
        <w:t xml:space="preserve"> </w:t>
      </w:r>
      <w:r>
        <w:rPr>
          <w:sz w:val="24"/>
        </w:rPr>
        <w:t>раскрыть: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35" w:lineRule="auto"/>
        <w:ind w:left="163" w:right="840" w:firstLine="0"/>
        <w:rPr>
          <w:sz w:val="24"/>
        </w:rPr>
      </w:pPr>
      <w:r>
        <w:rPr>
          <w:sz w:val="24"/>
        </w:rPr>
        <w:t>направленность Программы (техническая, естественнонаучная, физкультурн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спортивная,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-10"/>
          <w:sz w:val="24"/>
        </w:rPr>
        <w:t xml:space="preserve"> </w:t>
      </w:r>
      <w:r>
        <w:rPr>
          <w:sz w:val="24"/>
        </w:rPr>
        <w:t>туристско-краеведческая,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социально-педагогическая);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327"/>
        </w:tabs>
        <w:spacing w:line="263" w:lineRule="exact"/>
        <w:ind w:left="326" w:hanging="145"/>
        <w:rPr>
          <w:sz w:val="24"/>
        </w:rPr>
      </w:pPr>
      <w:r>
        <w:rPr>
          <w:sz w:val="24"/>
        </w:rPr>
        <w:t>новизну,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целесообразность;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78" w:lineRule="exact"/>
        <w:ind w:left="739" w:hanging="558"/>
        <w:rPr>
          <w:sz w:val="24"/>
        </w:rPr>
      </w:pPr>
      <w:r>
        <w:rPr>
          <w:spacing w:val="-1"/>
          <w:sz w:val="24"/>
        </w:rPr>
        <w:t>отличительные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z w:val="24"/>
        </w:rPr>
        <w:t xml:space="preserve"> 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уже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87" w:lineRule="exact"/>
        <w:ind w:left="739" w:hanging="558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Программы;</w:t>
      </w:r>
    </w:p>
    <w:p w:rsidR="00437A29" w:rsidRDefault="00242FD7">
      <w:pPr>
        <w:pStyle w:val="a3"/>
        <w:ind w:left="182" w:right="328"/>
        <w:jc w:val="both"/>
      </w:pPr>
      <w:r>
        <w:t>Цель программы – предполагаемый результат образовательного процесса, к которому</w:t>
      </w:r>
      <w:r>
        <w:rPr>
          <w:spacing w:val="1"/>
        </w:rPr>
        <w:t xml:space="preserve"> </w:t>
      </w:r>
      <w:r>
        <w:t>должны быть направлены все усилия педагога. Она может быть глобального масштаба</w:t>
      </w:r>
      <w:r>
        <w:rPr>
          <w:spacing w:val="1"/>
        </w:rPr>
        <w:t xml:space="preserve"> </w:t>
      </w:r>
      <w:r>
        <w:t>(изменение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систему);</w:t>
      </w:r>
      <w:r>
        <w:rPr>
          <w:spacing w:val="1"/>
        </w:rPr>
        <w:t xml:space="preserve"> </w:t>
      </w:r>
      <w:r>
        <w:t>общепедагогического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 сплочение детского коллектива через создание авторской технологии и др.);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досуга,</w:t>
      </w:r>
      <w:r>
        <w:rPr>
          <w:spacing w:val="5"/>
        </w:rPr>
        <w:t xml:space="preserve"> </w:t>
      </w:r>
      <w:r>
        <w:t>создание новой</w:t>
      </w:r>
      <w:r>
        <w:rPr>
          <w:spacing w:val="-1"/>
        </w:rPr>
        <w:t xml:space="preserve"> </w:t>
      </w:r>
      <w:r>
        <w:t>методики).</w:t>
      </w:r>
    </w:p>
    <w:p w:rsidR="00437A29" w:rsidRDefault="00242FD7">
      <w:pPr>
        <w:pStyle w:val="a3"/>
        <w:ind w:left="182" w:right="327"/>
        <w:jc w:val="both"/>
      </w:pPr>
      <w:r>
        <w:t>Конкретизация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1"/>
        </w:rPr>
        <w:t xml:space="preserve"> </w:t>
      </w:r>
      <w:r>
        <w:t>развивающих, воспитательных) – путей достижения цели. Они должны 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 ключевое слово, определяющее действие (оказать, освоить, организовать и т.</w:t>
      </w:r>
      <w:r>
        <w:rPr>
          <w:spacing w:val="1"/>
        </w:rPr>
        <w:t xml:space="preserve"> </w:t>
      </w:r>
      <w:r>
        <w:t>д.).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before="4" w:line="237" w:lineRule="auto"/>
        <w:ind w:right="352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before="9" w:line="237" w:lineRule="auto"/>
        <w:ind w:right="337" w:firstLine="0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занятий;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line="278" w:lineRule="exact"/>
        <w:ind w:left="739" w:hanging="558"/>
        <w:jc w:val="both"/>
        <w:rPr>
          <w:sz w:val="24"/>
        </w:rPr>
      </w:pPr>
      <w:r>
        <w:rPr>
          <w:sz w:val="24"/>
        </w:rPr>
        <w:t>ожидаемые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40"/>
        </w:tabs>
        <w:spacing w:before="1" w:line="237" w:lineRule="auto"/>
        <w:ind w:right="355" w:firstLine="0"/>
        <w:jc w:val="both"/>
        <w:rPr>
          <w:sz w:val="24"/>
        </w:rPr>
      </w:pPr>
      <w:r>
        <w:rPr>
          <w:sz w:val="24"/>
        </w:rPr>
        <w:t>возрастные характеристики, формы занятий (аудиторные и внеаудиторные), 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психолого-педагогические особенности, количество занятий и учебных часов</w:t>
      </w:r>
      <w:r>
        <w:rPr>
          <w:spacing w:val="-57"/>
          <w:sz w:val="24"/>
        </w:rPr>
        <w:t xml:space="preserve"> </w:t>
      </w:r>
      <w:r>
        <w:rPr>
          <w:sz w:val="24"/>
        </w:rPr>
        <w:t>в неделю,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spacing w:line="265" w:lineRule="exact"/>
        <w:ind w:hanging="424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содержать: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79" w:lineRule="exact"/>
        <w:ind w:left="739" w:hanging="558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"/>
          <w:sz w:val="24"/>
        </w:rPr>
        <w:t xml:space="preserve"> </w:t>
      </w:r>
      <w:r>
        <w:rPr>
          <w:sz w:val="24"/>
        </w:rPr>
        <w:t>график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84" w:lineRule="exact"/>
        <w:ind w:left="739" w:hanging="558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изучения;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before="2" w:line="235" w:lineRule="auto"/>
        <w:ind w:right="703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разбивкой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437A29" w:rsidRDefault="00242FD7">
      <w:pPr>
        <w:pStyle w:val="a3"/>
        <w:spacing w:before="5" w:line="237" w:lineRule="auto"/>
        <w:ind w:left="182"/>
      </w:pPr>
      <w:r>
        <w:t>Если</w:t>
      </w:r>
      <w:r>
        <w:rPr>
          <w:spacing w:val="-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остальные</w:t>
      </w:r>
      <w:r>
        <w:rPr>
          <w:spacing w:val="-6"/>
        </w:rPr>
        <w:t xml:space="preserve"> </w:t>
      </w:r>
      <w:r>
        <w:t>разделы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могут быть</w:t>
      </w:r>
      <w:r>
        <w:rPr>
          <w:spacing w:val="3"/>
        </w:rPr>
        <w:t xml:space="preserve"> </w:t>
      </w:r>
      <w:r>
        <w:t>общими.</w:t>
      </w:r>
    </w:p>
    <w:p w:rsidR="00437A29" w:rsidRDefault="00242FD7">
      <w:pPr>
        <w:pStyle w:val="a3"/>
        <w:spacing w:before="6"/>
        <w:ind w:left="182"/>
      </w:pPr>
      <w:r>
        <w:t>Количество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год:</w:t>
      </w:r>
    </w:p>
    <w:p w:rsidR="00437A29" w:rsidRDefault="00242FD7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before="3" w:line="237" w:lineRule="auto"/>
        <w:ind w:right="421" w:firstLine="0"/>
        <w:rPr>
          <w:sz w:val="24"/>
        </w:rPr>
      </w:pPr>
      <w:r>
        <w:rPr>
          <w:sz w:val="24"/>
        </w:rPr>
        <w:t>аудиторных на период с сентября по май при нагрузке 1 час в неделю –36 часов, 2</w:t>
      </w:r>
      <w:r>
        <w:rPr>
          <w:spacing w:val="-57"/>
          <w:sz w:val="24"/>
        </w:rPr>
        <w:t xml:space="preserve"> </w:t>
      </w:r>
      <w:r>
        <w:rPr>
          <w:sz w:val="24"/>
        </w:rPr>
        <w:t>часа 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72</w:t>
      </w:r>
      <w:r>
        <w:rPr>
          <w:spacing w:val="2"/>
          <w:sz w:val="24"/>
        </w:rPr>
        <w:t xml:space="preserve"> </w:t>
      </w:r>
      <w:r>
        <w:rPr>
          <w:sz w:val="24"/>
        </w:rPr>
        <w:t>часа;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spacing w:before="5" w:line="272" w:lineRule="exact"/>
        <w:ind w:hanging="424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437A29" w:rsidRDefault="00242FD7">
      <w:pPr>
        <w:pStyle w:val="a3"/>
        <w:ind w:left="182" w:right="332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(теоретических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разделов и тем внутри разделов. В программе указывается общее количество 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-6"/>
        </w:rPr>
        <w:t xml:space="preserve"> </w:t>
      </w:r>
      <w:r>
        <w:t>планом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курса,</w:t>
      </w:r>
      <w:r>
        <w:rPr>
          <w:spacing w:val="2"/>
        </w:rPr>
        <w:t xml:space="preserve"> </w:t>
      </w:r>
      <w:r>
        <w:t>и распределение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темам.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08"/>
        </w:tabs>
        <w:ind w:right="332" w:firstLine="62"/>
        <w:jc w:val="both"/>
        <w:rPr>
          <w:sz w:val="24"/>
        </w:rPr>
      </w:pPr>
      <w:r>
        <w:rPr>
          <w:sz w:val="24"/>
        </w:rPr>
        <w:t>Планируемые результаты — требования к знаниям и умениям, критерии 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Здесь оценивается эффективность выполнения программы. </w:t>
      </w:r>
      <w:proofErr w:type="gramStart"/>
      <w:r>
        <w:rPr>
          <w:sz w:val="24"/>
        </w:rPr>
        <w:t>В этом разделе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дать характеристики знаний, умений, навыков по данному курсу; знание определяется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теоретическими пунктами программы, умение — с практическими.</w:t>
      </w:r>
      <w:proofErr w:type="gramEnd"/>
      <w:r>
        <w:rPr>
          <w:sz w:val="24"/>
        </w:rPr>
        <w:t xml:space="preserve"> 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рассчитана более чем на 1 год, то необходимо для каждого года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437A29" w:rsidRDefault="00242FD7">
      <w:pPr>
        <w:pStyle w:val="a3"/>
        <w:spacing w:before="6" w:line="235" w:lineRule="auto"/>
        <w:ind w:left="182" w:right="325" w:firstLine="62"/>
        <w:jc w:val="both"/>
      </w:pPr>
      <w:r>
        <w:t>Результатом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знаний,</w:t>
      </w:r>
      <w:r>
        <w:rPr>
          <w:spacing w:val="13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навыков,</w:t>
      </w:r>
      <w:r>
        <w:rPr>
          <w:spacing w:val="10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способностей,</w:t>
      </w:r>
      <w:r>
        <w:rPr>
          <w:spacing w:val="10"/>
        </w:rPr>
        <w:t xml:space="preserve"> </w:t>
      </w:r>
      <w:r>
        <w:t>повышение</w:t>
      </w:r>
      <w:r>
        <w:rPr>
          <w:spacing w:val="9"/>
        </w:rPr>
        <w:t xml:space="preserve"> </w:t>
      </w:r>
      <w:r>
        <w:t>престижа</w:t>
      </w:r>
      <w:r>
        <w:rPr>
          <w:spacing w:val="6"/>
        </w:rPr>
        <w:t xml:space="preserve"> </w:t>
      </w:r>
      <w:r>
        <w:t>кружков,</w:t>
      </w:r>
    </w:p>
    <w:p w:rsidR="00437A29" w:rsidRDefault="00437A29">
      <w:pPr>
        <w:spacing w:line="235" w:lineRule="auto"/>
        <w:jc w:val="both"/>
        <w:sectPr w:rsidR="00437A29">
          <w:pgSz w:w="11920" w:h="16850"/>
          <w:pgMar w:top="1000" w:right="620" w:bottom="1200" w:left="1680" w:header="0" w:footer="985" w:gutter="0"/>
          <w:cols w:space="720"/>
        </w:sectPr>
      </w:pPr>
    </w:p>
    <w:p w:rsidR="00437A29" w:rsidRDefault="00242FD7">
      <w:pPr>
        <w:pStyle w:val="a3"/>
        <w:spacing w:before="77"/>
        <w:ind w:left="182" w:right="331"/>
        <w:jc w:val="both"/>
      </w:pPr>
      <w:r>
        <w:lastRenderedPageBreak/>
        <w:t>студий, улучшение показателей адаптации в обществе, участие студий, кружков и его</w:t>
      </w:r>
      <w:r>
        <w:rPr>
          <w:spacing w:val="1"/>
        </w:rPr>
        <w:t xml:space="preserve"> </w:t>
      </w:r>
      <w:r>
        <w:t>членов в массовых мероприятиях различного уровня: выставки, конкурсы, фестивали,</w:t>
      </w:r>
      <w:r>
        <w:rPr>
          <w:spacing w:val="1"/>
        </w:rPr>
        <w:t xml:space="preserve"> </w:t>
      </w:r>
      <w:r>
        <w:t xml:space="preserve">соревнования, публикации. </w:t>
      </w:r>
      <w:proofErr w:type="gramStart"/>
      <w:r>
        <w:t>Контроль за</w:t>
      </w:r>
      <w:proofErr w:type="gramEnd"/>
      <w:r>
        <w:t xml:space="preserve"> реализацией Программы может проводиться в</w:t>
      </w:r>
      <w:r>
        <w:rPr>
          <w:spacing w:val="1"/>
        </w:rPr>
        <w:t xml:space="preserve"> </w:t>
      </w:r>
      <w:r>
        <w:t>разных формах: итоговое занятие, итоговый концерт, наблюдение за деятельностью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-2"/>
        </w:rPr>
        <w:t xml:space="preserve"> </w:t>
      </w:r>
      <w:r>
        <w:t>олимпиада,</w:t>
      </w:r>
      <w:r>
        <w:rPr>
          <w:spacing w:val="4"/>
        </w:rPr>
        <w:t xml:space="preserve"> </w:t>
      </w:r>
      <w:r>
        <w:t>конкурс,</w:t>
      </w:r>
      <w:r>
        <w:rPr>
          <w:spacing w:val="20"/>
        </w:rPr>
        <w:t xml:space="preserve"> </w:t>
      </w:r>
      <w:r>
        <w:t>соревнование.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596"/>
        </w:tabs>
        <w:spacing w:before="73"/>
        <w:ind w:left="595" w:hanging="414"/>
        <w:jc w:val="both"/>
        <w:rPr>
          <w:sz w:val="24"/>
        </w:rPr>
      </w:pPr>
      <w:r>
        <w:rPr>
          <w:sz w:val="24"/>
        </w:rPr>
        <w:t>Диагностический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себя:</w:t>
      </w:r>
    </w:p>
    <w:p w:rsidR="00437A29" w:rsidRDefault="00242FD7">
      <w:pPr>
        <w:pStyle w:val="a3"/>
        <w:spacing w:before="7" w:line="275" w:lineRule="exact"/>
        <w:ind w:left="182"/>
        <w:jc w:val="both"/>
      </w:pPr>
      <w:r>
        <w:t>-критерии,</w:t>
      </w:r>
      <w:r>
        <w:rPr>
          <w:spacing w:val="-10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программного содержания;</w:t>
      </w:r>
    </w:p>
    <w:p w:rsidR="00437A29" w:rsidRDefault="00242FD7">
      <w:pPr>
        <w:pStyle w:val="a3"/>
        <w:spacing w:line="242" w:lineRule="auto"/>
        <w:ind w:left="182" w:right="230"/>
        <w:jc w:val="both"/>
      </w:pPr>
      <w:r>
        <w:t>-методы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spacing w:line="275" w:lineRule="exact"/>
        <w:ind w:hanging="424"/>
        <w:rPr>
          <w:sz w:val="24"/>
        </w:rPr>
      </w:pPr>
      <w:r>
        <w:rPr>
          <w:spacing w:val="-1"/>
          <w:sz w:val="24"/>
        </w:rPr>
        <w:t>Информационно-методическое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437A29" w:rsidRDefault="00242FD7">
      <w:pPr>
        <w:pStyle w:val="a4"/>
        <w:numPr>
          <w:ilvl w:val="0"/>
          <w:numId w:val="2"/>
        </w:numPr>
        <w:tabs>
          <w:tab w:val="left" w:pos="327"/>
        </w:tabs>
        <w:spacing w:line="274" w:lineRule="exact"/>
        <w:ind w:left="326" w:hanging="145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программы;</w:t>
      </w:r>
    </w:p>
    <w:p w:rsidR="00437A29" w:rsidRDefault="00242FD7">
      <w:pPr>
        <w:pStyle w:val="a4"/>
        <w:numPr>
          <w:ilvl w:val="0"/>
          <w:numId w:val="2"/>
        </w:numPr>
        <w:tabs>
          <w:tab w:val="left" w:pos="418"/>
        </w:tabs>
        <w:spacing w:line="242" w:lineRule="auto"/>
        <w:ind w:left="182" w:right="676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37A29" w:rsidRDefault="00242FD7">
      <w:pPr>
        <w:pStyle w:val="a4"/>
        <w:numPr>
          <w:ilvl w:val="0"/>
          <w:numId w:val="2"/>
        </w:numPr>
        <w:tabs>
          <w:tab w:val="left" w:pos="375"/>
        </w:tabs>
        <w:spacing w:line="242" w:lineRule="auto"/>
        <w:ind w:left="182" w:right="286" w:firstLine="0"/>
        <w:rPr>
          <w:sz w:val="24"/>
        </w:rPr>
      </w:pPr>
      <w:r>
        <w:rPr>
          <w:sz w:val="24"/>
        </w:rPr>
        <w:t>оборудование,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41"/>
          <w:sz w:val="24"/>
        </w:rPr>
        <w:t xml:space="preserve"> </w:t>
      </w:r>
      <w:r>
        <w:rPr>
          <w:sz w:val="24"/>
        </w:rPr>
        <w:t>(видео)-,</w:t>
      </w:r>
      <w:r>
        <w:rPr>
          <w:spacing w:val="45"/>
          <w:sz w:val="24"/>
        </w:rPr>
        <w:t xml:space="preserve"> </w:t>
      </w:r>
      <w:r>
        <w:rPr>
          <w:sz w:val="24"/>
        </w:rPr>
        <w:t>DVD-</w:t>
      </w:r>
      <w:r>
        <w:rPr>
          <w:spacing w:val="-57"/>
          <w:sz w:val="24"/>
        </w:rPr>
        <w:t xml:space="preserve"> </w:t>
      </w:r>
      <w:r>
        <w:rPr>
          <w:sz w:val="24"/>
        </w:rPr>
        <w:t>диски,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ТСО),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63"/>
        </w:tabs>
        <w:ind w:right="338"/>
        <w:jc w:val="both"/>
        <w:rPr>
          <w:sz w:val="24"/>
        </w:rPr>
      </w:pPr>
      <w:r>
        <w:rPr>
          <w:sz w:val="24"/>
        </w:rPr>
        <w:t>Список литературы включает список рекомендуемой и используемой 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Указываются:</w:t>
      </w:r>
      <w:r>
        <w:rPr>
          <w:spacing w:val="1"/>
          <w:sz w:val="24"/>
        </w:rPr>
        <w:t xml:space="preserve"> </w:t>
      </w:r>
      <w:r>
        <w:rPr>
          <w:sz w:val="24"/>
        </w:rPr>
        <w:t>Ф.И.О.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заглавие,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874"/>
        </w:tabs>
        <w:ind w:right="327"/>
        <w:jc w:val="both"/>
        <w:rPr>
          <w:sz w:val="24"/>
        </w:rPr>
      </w:pPr>
      <w:r>
        <w:rPr>
          <w:sz w:val="24"/>
        </w:rPr>
        <w:t>Приложения.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включены: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</w:p>
    <w:p w:rsidR="00437A29" w:rsidRDefault="00437A29">
      <w:pPr>
        <w:pStyle w:val="a3"/>
        <w:spacing w:before="2"/>
        <w:rPr>
          <w:sz w:val="23"/>
        </w:rPr>
      </w:pPr>
    </w:p>
    <w:p w:rsidR="00437A29" w:rsidRDefault="00242FD7">
      <w:pPr>
        <w:pStyle w:val="31"/>
        <w:numPr>
          <w:ilvl w:val="0"/>
          <w:numId w:val="4"/>
        </w:numPr>
        <w:tabs>
          <w:tab w:val="left" w:pos="4401"/>
        </w:tabs>
        <w:spacing w:before="1"/>
        <w:ind w:left="4400" w:hanging="306"/>
        <w:jc w:val="left"/>
      </w:pPr>
      <w:r>
        <w:t>Контроль</w:t>
      </w:r>
    </w:p>
    <w:p w:rsidR="00437A29" w:rsidRDefault="00437A29">
      <w:pPr>
        <w:pStyle w:val="a3"/>
        <w:spacing w:before="1"/>
        <w:rPr>
          <w:b/>
          <w:sz w:val="23"/>
        </w:rPr>
      </w:pPr>
    </w:p>
    <w:p w:rsidR="00437A29" w:rsidRDefault="00242FD7">
      <w:pPr>
        <w:pStyle w:val="a4"/>
        <w:numPr>
          <w:ilvl w:val="1"/>
          <w:numId w:val="4"/>
        </w:numPr>
        <w:tabs>
          <w:tab w:val="left" w:pos="702"/>
        </w:tabs>
        <w:spacing w:line="242" w:lineRule="auto"/>
        <w:ind w:right="333"/>
        <w:rPr>
          <w:sz w:val="24"/>
        </w:rPr>
      </w:pPr>
      <w:r>
        <w:rPr>
          <w:sz w:val="24"/>
        </w:rPr>
        <w:t>Ответственность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73"/>
        </w:tabs>
        <w:spacing w:line="242" w:lineRule="auto"/>
        <w:ind w:right="351"/>
        <w:rPr>
          <w:sz w:val="24"/>
        </w:rPr>
      </w:pPr>
      <w:r>
        <w:rPr>
          <w:sz w:val="24"/>
        </w:rPr>
        <w:t>Ответственность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7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воспитателя.</w:t>
      </w:r>
    </w:p>
    <w:p w:rsidR="00437A29" w:rsidRDefault="00437A29">
      <w:pPr>
        <w:pStyle w:val="a3"/>
        <w:spacing w:before="1"/>
        <w:rPr>
          <w:sz w:val="23"/>
        </w:rPr>
      </w:pPr>
    </w:p>
    <w:p w:rsidR="00437A29" w:rsidRDefault="00242FD7">
      <w:pPr>
        <w:pStyle w:val="31"/>
        <w:numPr>
          <w:ilvl w:val="0"/>
          <w:numId w:val="4"/>
        </w:numPr>
        <w:tabs>
          <w:tab w:val="left" w:pos="3758"/>
        </w:tabs>
        <w:ind w:left="3757" w:hanging="249"/>
        <w:jc w:val="left"/>
      </w:pPr>
      <w:r>
        <w:rPr>
          <w:spacing w:val="-1"/>
          <w:w w:val="105"/>
        </w:rPr>
        <w:t>Хранение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программ</w:t>
      </w:r>
    </w:p>
    <w:p w:rsidR="00437A29" w:rsidRDefault="00437A29">
      <w:pPr>
        <w:pStyle w:val="a3"/>
        <w:spacing w:before="2"/>
        <w:rPr>
          <w:b/>
          <w:sz w:val="23"/>
        </w:rPr>
      </w:pP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ind w:hanging="424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Учреждения.</w:t>
      </w:r>
    </w:p>
    <w:p w:rsidR="00437A29" w:rsidRDefault="00242FD7">
      <w:pPr>
        <w:pStyle w:val="a4"/>
        <w:numPr>
          <w:ilvl w:val="1"/>
          <w:numId w:val="4"/>
        </w:numPr>
        <w:tabs>
          <w:tab w:val="left" w:pos="606"/>
        </w:tabs>
        <w:spacing w:before="5"/>
        <w:ind w:hanging="424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sectPr w:rsidR="00437A29" w:rsidSect="00437A29">
      <w:pgSz w:w="11920" w:h="16850"/>
      <w:pgMar w:top="1020" w:right="620" w:bottom="1200" w:left="168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70" w:rsidRDefault="00DE4970" w:rsidP="00437A29">
      <w:r>
        <w:separator/>
      </w:r>
    </w:p>
  </w:endnote>
  <w:endnote w:type="continuationSeparator" w:id="0">
    <w:p w:rsidR="00DE4970" w:rsidRDefault="00DE4970" w:rsidP="004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29" w:rsidRDefault="00DE497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pt;margin-top:780.45pt;width:11.55pt;height:14.25pt;z-index:-251658752;mso-position-horizontal-relative:page;mso-position-vertical-relative:page" filled="f" stroked="f">
          <v:textbox inset="0,0,0,0">
            <w:txbxContent>
              <w:p w:rsidR="00437A29" w:rsidRDefault="00437A29">
                <w:pPr>
                  <w:spacing w:before="11"/>
                  <w:ind w:left="60"/>
                </w:pPr>
                <w:r>
                  <w:fldChar w:fldCharType="begin"/>
                </w:r>
                <w:r w:rsidR="00242FD7">
                  <w:instrText xml:space="preserve"> PAGE </w:instrText>
                </w:r>
                <w:r>
                  <w:fldChar w:fldCharType="separate"/>
                </w:r>
                <w:r w:rsidR="0099243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70" w:rsidRDefault="00DE4970" w:rsidP="00437A29">
      <w:r>
        <w:separator/>
      </w:r>
    </w:p>
  </w:footnote>
  <w:footnote w:type="continuationSeparator" w:id="0">
    <w:p w:rsidR="00DE4970" w:rsidRDefault="00DE4970" w:rsidP="0043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0FBF"/>
    <w:multiLevelType w:val="hybridMultilevel"/>
    <w:tmpl w:val="0172CFC2"/>
    <w:lvl w:ilvl="0" w:tplc="BDFAB192">
      <w:start w:val="1"/>
      <w:numFmt w:val="decimal"/>
      <w:lvlText w:val="%1."/>
      <w:lvlJc w:val="left"/>
      <w:pPr>
        <w:ind w:left="3877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A860DE">
      <w:numFmt w:val="none"/>
      <w:lvlText w:val=""/>
      <w:lvlJc w:val="left"/>
      <w:pPr>
        <w:tabs>
          <w:tab w:val="num" w:pos="360"/>
        </w:tabs>
      </w:pPr>
    </w:lvl>
    <w:lvl w:ilvl="2" w:tplc="7B48E094">
      <w:numFmt w:val="bullet"/>
      <w:lvlText w:val="•"/>
      <w:lvlJc w:val="left"/>
      <w:pPr>
        <w:ind w:left="3880" w:hanging="423"/>
      </w:pPr>
      <w:rPr>
        <w:rFonts w:hint="default"/>
        <w:lang w:val="ru-RU" w:eastAsia="en-US" w:bidi="ar-SA"/>
      </w:rPr>
    </w:lvl>
    <w:lvl w:ilvl="3" w:tplc="46F69AD0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4" w:tplc="9438D3F4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5" w:tplc="C96CBF18">
      <w:numFmt w:val="bullet"/>
      <w:lvlText w:val="•"/>
      <w:lvlJc w:val="left"/>
      <w:pPr>
        <w:ind w:left="6029" w:hanging="423"/>
      </w:pPr>
      <w:rPr>
        <w:rFonts w:hint="default"/>
        <w:lang w:val="ru-RU" w:eastAsia="en-US" w:bidi="ar-SA"/>
      </w:rPr>
    </w:lvl>
    <w:lvl w:ilvl="6" w:tplc="808A8C08">
      <w:numFmt w:val="bullet"/>
      <w:lvlText w:val="•"/>
      <w:lvlJc w:val="left"/>
      <w:pPr>
        <w:ind w:left="6745" w:hanging="423"/>
      </w:pPr>
      <w:rPr>
        <w:rFonts w:hint="default"/>
        <w:lang w:val="ru-RU" w:eastAsia="en-US" w:bidi="ar-SA"/>
      </w:rPr>
    </w:lvl>
    <w:lvl w:ilvl="7" w:tplc="A21EDF66">
      <w:numFmt w:val="bullet"/>
      <w:lvlText w:val="•"/>
      <w:lvlJc w:val="left"/>
      <w:pPr>
        <w:ind w:left="7462" w:hanging="423"/>
      </w:pPr>
      <w:rPr>
        <w:rFonts w:hint="default"/>
        <w:lang w:val="ru-RU" w:eastAsia="en-US" w:bidi="ar-SA"/>
      </w:rPr>
    </w:lvl>
    <w:lvl w:ilvl="8" w:tplc="09B60218">
      <w:numFmt w:val="bullet"/>
      <w:lvlText w:val="•"/>
      <w:lvlJc w:val="left"/>
      <w:pPr>
        <w:ind w:left="8178" w:hanging="423"/>
      </w:pPr>
      <w:rPr>
        <w:rFonts w:hint="default"/>
        <w:lang w:val="ru-RU" w:eastAsia="en-US" w:bidi="ar-SA"/>
      </w:rPr>
    </w:lvl>
  </w:abstractNum>
  <w:abstractNum w:abstractNumId="1">
    <w:nsid w:val="1F954ADC"/>
    <w:multiLevelType w:val="hybridMultilevel"/>
    <w:tmpl w:val="38A6B4D6"/>
    <w:lvl w:ilvl="0" w:tplc="F4E6B14A">
      <w:numFmt w:val="bullet"/>
      <w:lvlText w:val=""/>
      <w:lvlJc w:val="left"/>
      <w:pPr>
        <w:ind w:left="1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46BB5C">
      <w:numFmt w:val="bullet"/>
      <w:lvlText w:val="•"/>
      <w:lvlJc w:val="left"/>
      <w:pPr>
        <w:ind w:left="1123" w:hanging="144"/>
      </w:pPr>
      <w:rPr>
        <w:rFonts w:hint="default"/>
        <w:lang w:val="ru-RU" w:eastAsia="en-US" w:bidi="ar-SA"/>
      </w:rPr>
    </w:lvl>
    <w:lvl w:ilvl="2" w:tplc="4C4A12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3" w:tplc="40320E54">
      <w:numFmt w:val="bullet"/>
      <w:lvlText w:val="•"/>
      <w:lvlJc w:val="left"/>
      <w:pPr>
        <w:ind w:left="3009" w:hanging="144"/>
      </w:pPr>
      <w:rPr>
        <w:rFonts w:hint="default"/>
        <w:lang w:val="ru-RU" w:eastAsia="en-US" w:bidi="ar-SA"/>
      </w:rPr>
    </w:lvl>
    <w:lvl w:ilvl="4" w:tplc="F04890EC">
      <w:numFmt w:val="bullet"/>
      <w:lvlText w:val="•"/>
      <w:lvlJc w:val="left"/>
      <w:pPr>
        <w:ind w:left="3952" w:hanging="144"/>
      </w:pPr>
      <w:rPr>
        <w:rFonts w:hint="default"/>
        <w:lang w:val="ru-RU" w:eastAsia="en-US" w:bidi="ar-SA"/>
      </w:rPr>
    </w:lvl>
    <w:lvl w:ilvl="5" w:tplc="176E26F8">
      <w:numFmt w:val="bullet"/>
      <w:lvlText w:val="•"/>
      <w:lvlJc w:val="left"/>
      <w:pPr>
        <w:ind w:left="4895" w:hanging="144"/>
      </w:pPr>
      <w:rPr>
        <w:rFonts w:hint="default"/>
        <w:lang w:val="ru-RU" w:eastAsia="en-US" w:bidi="ar-SA"/>
      </w:rPr>
    </w:lvl>
    <w:lvl w:ilvl="6" w:tplc="7F484AA2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A1D27596">
      <w:numFmt w:val="bullet"/>
      <w:lvlText w:val="•"/>
      <w:lvlJc w:val="left"/>
      <w:pPr>
        <w:ind w:left="6781" w:hanging="144"/>
      </w:pPr>
      <w:rPr>
        <w:rFonts w:hint="default"/>
        <w:lang w:val="ru-RU" w:eastAsia="en-US" w:bidi="ar-SA"/>
      </w:rPr>
    </w:lvl>
    <w:lvl w:ilvl="8" w:tplc="89CCFE72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</w:abstractNum>
  <w:abstractNum w:abstractNumId="2">
    <w:nsid w:val="557B25E0"/>
    <w:multiLevelType w:val="hybridMultilevel"/>
    <w:tmpl w:val="B1CEB0A0"/>
    <w:lvl w:ilvl="0" w:tplc="64FC7E70">
      <w:start w:val="1"/>
      <w:numFmt w:val="decimal"/>
      <w:lvlText w:val="%1"/>
      <w:lvlJc w:val="left"/>
      <w:pPr>
        <w:ind w:left="576" w:hanging="437"/>
        <w:jc w:val="left"/>
      </w:pPr>
      <w:rPr>
        <w:rFonts w:hint="default"/>
        <w:lang w:val="ru-RU" w:eastAsia="en-US" w:bidi="ar-SA"/>
      </w:rPr>
    </w:lvl>
    <w:lvl w:ilvl="1" w:tplc="270668D2">
      <w:numFmt w:val="none"/>
      <w:lvlText w:val=""/>
      <w:lvlJc w:val="left"/>
      <w:pPr>
        <w:tabs>
          <w:tab w:val="num" w:pos="360"/>
        </w:tabs>
      </w:pPr>
    </w:lvl>
    <w:lvl w:ilvl="2" w:tplc="D1ECF270">
      <w:numFmt w:val="none"/>
      <w:lvlText w:val=""/>
      <w:lvlJc w:val="left"/>
      <w:pPr>
        <w:tabs>
          <w:tab w:val="num" w:pos="360"/>
        </w:tabs>
      </w:pPr>
    </w:lvl>
    <w:lvl w:ilvl="3" w:tplc="390CDCA0">
      <w:numFmt w:val="bullet"/>
      <w:lvlText w:val="•"/>
      <w:lvlJc w:val="left"/>
      <w:pPr>
        <w:ind w:left="2586" w:hanging="629"/>
      </w:pPr>
      <w:rPr>
        <w:rFonts w:hint="default"/>
        <w:lang w:val="ru-RU" w:eastAsia="en-US" w:bidi="ar-SA"/>
      </w:rPr>
    </w:lvl>
    <w:lvl w:ilvl="4" w:tplc="72B2A1C2">
      <w:numFmt w:val="bullet"/>
      <w:lvlText w:val="•"/>
      <w:lvlJc w:val="left"/>
      <w:pPr>
        <w:ind w:left="3590" w:hanging="629"/>
      </w:pPr>
      <w:rPr>
        <w:rFonts w:hint="default"/>
        <w:lang w:val="ru-RU" w:eastAsia="en-US" w:bidi="ar-SA"/>
      </w:rPr>
    </w:lvl>
    <w:lvl w:ilvl="5" w:tplc="13167D84">
      <w:numFmt w:val="bullet"/>
      <w:lvlText w:val="•"/>
      <w:lvlJc w:val="left"/>
      <w:pPr>
        <w:ind w:left="4593" w:hanging="629"/>
      </w:pPr>
      <w:rPr>
        <w:rFonts w:hint="default"/>
        <w:lang w:val="ru-RU" w:eastAsia="en-US" w:bidi="ar-SA"/>
      </w:rPr>
    </w:lvl>
    <w:lvl w:ilvl="6" w:tplc="9B22E586">
      <w:numFmt w:val="bullet"/>
      <w:lvlText w:val="•"/>
      <w:lvlJc w:val="left"/>
      <w:pPr>
        <w:ind w:left="5597" w:hanging="629"/>
      </w:pPr>
      <w:rPr>
        <w:rFonts w:hint="default"/>
        <w:lang w:val="ru-RU" w:eastAsia="en-US" w:bidi="ar-SA"/>
      </w:rPr>
    </w:lvl>
    <w:lvl w:ilvl="7" w:tplc="E5C8A672">
      <w:numFmt w:val="bullet"/>
      <w:lvlText w:val="•"/>
      <w:lvlJc w:val="left"/>
      <w:pPr>
        <w:ind w:left="6600" w:hanging="629"/>
      </w:pPr>
      <w:rPr>
        <w:rFonts w:hint="default"/>
        <w:lang w:val="ru-RU" w:eastAsia="en-US" w:bidi="ar-SA"/>
      </w:rPr>
    </w:lvl>
    <w:lvl w:ilvl="8" w:tplc="009A95E0">
      <w:numFmt w:val="bullet"/>
      <w:lvlText w:val="•"/>
      <w:lvlJc w:val="left"/>
      <w:pPr>
        <w:ind w:left="7604" w:hanging="629"/>
      </w:pPr>
      <w:rPr>
        <w:rFonts w:hint="default"/>
        <w:lang w:val="ru-RU" w:eastAsia="en-US" w:bidi="ar-SA"/>
      </w:rPr>
    </w:lvl>
  </w:abstractNum>
  <w:abstractNum w:abstractNumId="3">
    <w:nsid w:val="7BB63B19"/>
    <w:multiLevelType w:val="hybridMultilevel"/>
    <w:tmpl w:val="F5E4E312"/>
    <w:lvl w:ilvl="0" w:tplc="C48CEC6C">
      <w:numFmt w:val="bullet"/>
      <w:lvlText w:val="-"/>
      <w:lvlJc w:val="left"/>
      <w:pPr>
        <w:ind w:left="139" w:hanging="20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CDE8A90">
      <w:numFmt w:val="bullet"/>
      <w:lvlText w:val="•"/>
      <w:lvlJc w:val="left"/>
      <w:pPr>
        <w:ind w:left="1087" w:hanging="202"/>
      </w:pPr>
      <w:rPr>
        <w:rFonts w:hint="default"/>
        <w:lang w:val="ru-RU" w:eastAsia="en-US" w:bidi="ar-SA"/>
      </w:rPr>
    </w:lvl>
    <w:lvl w:ilvl="2" w:tplc="3D5C4D06">
      <w:numFmt w:val="bullet"/>
      <w:lvlText w:val="•"/>
      <w:lvlJc w:val="left"/>
      <w:pPr>
        <w:ind w:left="2034" w:hanging="202"/>
      </w:pPr>
      <w:rPr>
        <w:rFonts w:hint="default"/>
        <w:lang w:val="ru-RU" w:eastAsia="en-US" w:bidi="ar-SA"/>
      </w:rPr>
    </w:lvl>
    <w:lvl w:ilvl="3" w:tplc="326004D0">
      <w:numFmt w:val="bullet"/>
      <w:lvlText w:val="•"/>
      <w:lvlJc w:val="left"/>
      <w:pPr>
        <w:ind w:left="2981" w:hanging="202"/>
      </w:pPr>
      <w:rPr>
        <w:rFonts w:hint="default"/>
        <w:lang w:val="ru-RU" w:eastAsia="en-US" w:bidi="ar-SA"/>
      </w:rPr>
    </w:lvl>
    <w:lvl w:ilvl="4" w:tplc="1ABAB572">
      <w:numFmt w:val="bullet"/>
      <w:lvlText w:val="•"/>
      <w:lvlJc w:val="left"/>
      <w:pPr>
        <w:ind w:left="3928" w:hanging="202"/>
      </w:pPr>
      <w:rPr>
        <w:rFonts w:hint="default"/>
        <w:lang w:val="ru-RU" w:eastAsia="en-US" w:bidi="ar-SA"/>
      </w:rPr>
    </w:lvl>
    <w:lvl w:ilvl="5" w:tplc="524A528E">
      <w:numFmt w:val="bullet"/>
      <w:lvlText w:val="•"/>
      <w:lvlJc w:val="left"/>
      <w:pPr>
        <w:ind w:left="4875" w:hanging="202"/>
      </w:pPr>
      <w:rPr>
        <w:rFonts w:hint="default"/>
        <w:lang w:val="ru-RU" w:eastAsia="en-US" w:bidi="ar-SA"/>
      </w:rPr>
    </w:lvl>
    <w:lvl w:ilvl="6" w:tplc="8D628E60">
      <w:numFmt w:val="bullet"/>
      <w:lvlText w:val="•"/>
      <w:lvlJc w:val="left"/>
      <w:pPr>
        <w:ind w:left="5822" w:hanging="202"/>
      </w:pPr>
      <w:rPr>
        <w:rFonts w:hint="default"/>
        <w:lang w:val="ru-RU" w:eastAsia="en-US" w:bidi="ar-SA"/>
      </w:rPr>
    </w:lvl>
    <w:lvl w:ilvl="7" w:tplc="683E87BA">
      <w:numFmt w:val="bullet"/>
      <w:lvlText w:val="•"/>
      <w:lvlJc w:val="left"/>
      <w:pPr>
        <w:ind w:left="6769" w:hanging="202"/>
      </w:pPr>
      <w:rPr>
        <w:rFonts w:hint="default"/>
        <w:lang w:val="ru-RU" w:eastAsia="en-US" w:bidi="ar-SA"/>
      </w:rPr>
    </w:lvl>
    <w:lvl w:ilvl="8" w:tplc="525ADD26">
      <w:numFmt w:val="bullet"/>
      <w:lvlText w:val="•"/>
      <w:lvlJc w:val="left"/>
      <w:pPr>
        <w:ind w:left="7716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7A29"/>
    <w:rsid w:val="00130585"/>
    <w:rsid w:val="00242FD7"/>
    <w:rsid w:val="00437A29"/>
    <w:rsid w:val="007A6305"/>
    <w:rsid w:val="0099243A"/>
    <w:rsid w:val="00DE4970"/>
    <w:rsid w:val="00E4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A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A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A2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7A29"/>
    <w:pPr>
      <w:ind w:left="807" w:right="103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437A29"/>
    <w:pPr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437A29"/>
    <w:pPr>
      <w:ind w:left="1344" w:hanging="249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37A29"/>
    <w:pPr>
      <w:ind w:left="182"/>
    </w:pPr>
  </w:style>
  <w:style w:type="paragraph" w:customStyle="1" w:styleId="TableParagraph">
    <w:name w:val="Table Paragraph"/>
    <w:basedOn w:val="a"/>
    <w:uiPriority w:val="1"/>
    <w:qFormat/>
    <w:rsid w:val="00437A29"/>
  </w:style>
  <w:style w:type="paragraph" w:styleId="a5">
    <w:name w:val="Balloon Text"/>
    <w:basedOn w:val="a"/>
    <w:link w:val="a6"/>
    <w:uiPriority w:val="99"/>
    <w:semiHidden/>
    <w:unhideWhenUsed/>
    <w:rsid w:val="009924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43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Сайзанак</cp:lastModifiedBy>
  <cp:revision>5</cp:revision>
  <dcterms:created xsi:type="dcterms:W3CDTF">2021-09-08T03:10:00Z</dcterms:created>
  <dcterms:modified xsi:type="dcterms:W3CDTF">2021-09-20T02:02:00Z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